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INGENIERIE DE LA FORMATION ET INNOVATION PEDAGOGIQUE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Mars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295 000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09</w:t>
      </w:r>
      <w:r>
        <w:rPr>
          <w:rFonts w:cs="Arial" w:ascii="Arial Narrow" w:hAnsi="Arial Narrow"/>
          <w:b/>
          <w:color w:val="auto"/>
          <w:sz w:val="20"/>
          <w:szCs w:val="20"/>
        </w:rPr>
        <w:t>/0</w:t>
      </w:r>
      <w:r>
        <w:rPr>
          <w:rFonts w:cs="Arial" w:ascii="Arial Narrow" w:hAnsi="Arial Narrow"/>
          <w:b/>
          <w:color w:val="auto"/>
          <w:sz w:val="20"/>
          <w:szCs w:val="20"/>
        </w:rPr>
        <w:t>3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165" cy="14668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5pt;height:11.4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305" cy="81661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8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05pt;height:64.2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885" cy="8045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360" cy="8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5pt;width:227.45pt;height:63.2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-35560</wp:posOffset>
              </wp:positionH>
              <wp:positionV relativeFrom="paragraph">
                <wp:posOffset>238760</wp:posOffset>
              </wp:positionV>
              <wp:extent cx="6158865" cy="4000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160" cy="36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85pt,17.35pt" to="482pt,20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325" cy="76390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800" cy="76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5pt;height:60.0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LibreOffice/6.0.7.3$Linux_X86_64 LibreOffice_project/00m0$Build-3</Application>
  <Pages>2</Pages>
  <Words>331</Words>
  <Characters>2144</Characters>
  <CharactersWithSpaces>2518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2020-02-20T19:29:27Z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